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A" w:rsidRDefault="008950EA"/>
    <w:p w:rsidR="006F5D8F" w:rsidRPr="005219FE" w:rsidRDefault="005219FE" w:rsidP="006F5D8F">
      <w:pPr>
        <w:widowControl w:val="0"/>
        <w:tabs>
          <w:tab w:val="left" w:pos="9781"/>
        </w:tabs>
        <w:autoSpaceDE w:val="0"/>
        <w:autoSpaceDN w:val="0"/>
        <w:adjustRightInd w:val="0"/>
        <w:ind w:left="1701" w:right="1898"/>
        <w:jc w:val="center"/>
        <w:rPr>
          <w:rFonts w:asciiTheme="majorHAnsi" w:hAnsiTheme="majorHAnsi" w:cs="Calibri"/>
          <w:b/>
          <w:noProof/>
          <w:sz w:val="28"/>
          <w:szCs w:val="28"/>
        </w:rPr>
      </w:pPr>
      <w:r>
        <w:rPr>
          <w:rFonts w:asciiTheme="majorHAnsi" w:hAnsiTheme="majorHAnsi" w:cs="Calibri"/>
          <w:b/>
          <w:noProof/>
          <w:sz w:val="28"/>
          <w:szCs w:val="28"/>
          <w:lang w:val="en-US"/>
        </w:rPr>
        <w:t xml:space="preserve">II </w:t>
      </w:r>
      <w:r w:rsidR="006F5D8F" w:rsidRPr="00BE7379">
        <w:rPr>
          <w:rFonts w:asciiTheme="majorHAnsi" w:hAnsiTheme="majorHAnsi" w:cs="Calibri"/>
          <w:b/>
          <w:noProof/>
          <w:sz w:val="28"/>
          <w:szCs w:val="28"/>
        </w:rPr>
        <w:t>ИНФОРМАЦИОННОЕ</w:t>
      </w:r>
      <w:r w:rsidR="006F5D8F" w:rsidRPr="005219FE">
        <w:rPr>
          <w:rFonts w:asciiTheme="majorHAnsi" w:hAnsiTheme="majorHAnsi" w:cs="Calibri"/>
          <w:b/>
          <w:noProof/>
          <w:sz w:val="28"/>
          <w:szCs w:val="28"/>
        </w:rPr>
        <w:t xml:space="preserve"> </w:t>
      </w:r>
      <w:r w:rsidR="006F5D8F" w:rsidRPr="00BE7379">
        <w:rPr>
          <w:rFonts w:asciiTheme="majorHAnsi" w:hAnsiTheme="majorHAnsi" w:cs="Calibri"/>
          <w:b/>
          <w:noProof/>
          <w:sz w:val="28"/>
          <w:szCs w:val="28"/>
        </w:rPr>
        <w:t>ПИСЬМО</w:t>
      </w:r>
      <w:r w:rsidR="006F5D8F" w:rsidRPr="005219FE">
        <w:rPr>
          <w:rFonts w:asciiTheme="majorHAnsi" w:hAnsiTheme="majorHAnsi" w:cs="Calibri"/>
          <w:b/>
          <w:noProof/>
          <w:sz w:val="28"/>
          <w:szCs w:val="28"/>
        </w:rPr>
        <w:t xml:space="preserve"> </w:t>
      </w:r>
    </w:p>
    <w:p w:rsidR="006F5D8F" w:rsidRPr="005219FE" w:rsidRDefault="006F5D8F" w:rsidP="006F5D8F">
      <w:pPr>
        <w:widowControl w:val="0"/>
        <w:tabs>
          <w:tab w:val="left" w:pos="9781"/>
        </w:tabs>
        <w:autoSpaceDE w:val="0"/>
        <w:autoSpaceDN w:val="0"/>
        <w:adjustRightInd w:val="0"/>
        <w:ind w:left="1701" w:right="1898"/>
        <w:jc w:val="center"/>
        <w:rPr>
          <w:rFonts w:asciiTheme="majorHAnsi" w:hAnsiTheme="majorHAnsi" w:cs="Calibri"/>
          <w:b/>
          <w:noProof/>
          <w:color w:val="000099"/>
          <w:sz w:val="28"/>
          <w:szCs w:val="28"/>
        </w:rPr>
      </w:pPr>
      <w:r w:rsidRPr="00BE7379">
        <w:rPr>
          <w:rFonts w:asciiTheme="majorHAnsi" w:hAnsiTheme="majorHAnsi" w:cs="Calibri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CE4CD9" wp14:editId="0166FB6D">
            <wp:simplePos x="0" y="0"/>
            <wp:positionH relativeFrom="column">
              <wp:posOffset>4867275</wp:posOffset>
            </wp:positionH>
            <wp:positionV relativeFrom="paragraph">
              <wp:posOffset>139700</wp:posOffset>
            </wp:positionV>
            <wp:extent cx="1247140" cy="9563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D8F" w:rsidRPr="005219FE" w:rsidRDefault="006F5D8F" w:rsidP="006F5D8F">
      <w:pPr>
        <w:widowControl w:val="0"/>
        <w:tabs>
          <w:tab w:val="left" w:pos="9781"/>
        </w:tabs>
        <w:autoSpaceDE w:val="0"/>
        <w:autoSpaceDN w:val="0"/>
        <w:adjustRightInd w:val="0"/>
        <w:ind w:left="1701" w:right="1898"/>
        <w:jc w:val="center"/>
        <w:rPr>
          <w:rFonts w:ascii="Georgia" w:hAnsi="Georgia" w:cs="Calibri"/>
          <w:b/>
          <w:bCs/>
          <w:color w:val="000099"/>
          <w:sz w:val="32"/>
          <w:szCs w:val="32"/>
        </w:rPr>
      </w:pPr>
      <w:r w:rsidRPr="005219FE">
        <w:rPr>
          <w:rFonts w:asciiTheme="majorHAnsi" w:hAnsiTheme="majorHAnsi" w:cs="Calibri"/>
          <w:b/>
          <w:noProof/>
          <w:color w:val="00009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A86D78" wp14:editId="427C8DD4">
            <wp:simplePos x="0" y="0"/>
            <wp:positionH relativeFrom="column">
              <wp:posOffset>-41910</wp:posOffset>
            </wp:positionH>
            <wp:positionV relativeFrom="paragraph">
              <wp:posOffset>-2540</wp:posOffset>
            </wp:positionV>
            <wp:extent cx="1002665" cy="925195"/>
            <wp:effectExtent l="0" t="0" r="6985" b="8255"/>
            <wp:wrapNone/>
            <wp:docPr id="4" name="Рисунок 4" descr="http://www.unn.ru/pages/resources/brand/logo/unn_logo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n.ru/pages/resources/brand/logo/unn_logo_rus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9FE">
        <w:rPr>
          <w:rFonts w:asciiTheme="majorHAnsi" w:hAnsiTheme="majorHAnsi" w:cs="Calibri"/>
          <w:b/>
          <w:noProof/>
          <w:color w:val="000099"/>
          <w:sz w:val="32"/>
          <w:szCs w:val="32"/>
        </w:rPr>
        <w:t>Всероссийская</w:t>
      </w:r>
      <w:r w:rsidRPr="005219FE">
        <w:rPr>
          <w:rFonts w:asciiTheme="majorHAnsi" w:hAnsiTheme="majorHAnsi"/>
          <w:b/>
          <w:color w:val="000099"/>
          <w:spacing w:val="-2"/>
          <w:sz w:val="32"/>
          <w:szCs w:val="32"/>
        </w:rPr>
        <w:t xml:space="preserve"> </w:t>
      </w:r>
      <w:r w:rsidRPr="005219FE">
        <w:rPr>
          <w:rFonts w:asciiTheme="majorHAnsi" w:hAnsiTheme="majorHAnsi"/>
          <w:b/>
          <w:bCs/>
          <w:color w:val="000099"/>
          <w:spacing w:val="-2"/>
          <w:sz w:val="32"/>
          <w:szCs w:val="32"/>
        </w:rPr>
        <w:t xml:space="preserve">научно-практическая конференция </w:t>
      </w:r>
      <w:r w:rsidRPr="005219FE">
        <w:rPr>
          <w:rFonts w:asciiTheme="majorHAnsi" w:hAnsiTheme="majorHAnsi" w:cs="Calibri"/>
          <w:b/>
          <w:noProof/>
          <w:color w:val="000099"/>
          <w:sz w:val="32"/>
          <w:szCs w:val="32"/>
        </w:rPr>
        <w:t>с международным участие</w:t>
      </w:r>
      <w:r w:rsidRPr="005219FE">
        <w:rPr>
          <w:rFonts w:ascii="Georgia" w:hAnsi="Georgia" w:cs="Calibri"/>
          <w:b/>
          <w:noProof/>
          <w:color w:val="000099"/>
          <w:sz w:val="32"/>
          <w:szCs w:val="32"/>
        </w:rPr>
        <w:t>м</w:t>
      </w:r>
      <w:r w:rsidRPr="005219FE">
        <w:rPr>
          <w:rFonts w:ascii="Georgia" w:hAnsi="Georgia" w:cs="Calibri"/>
          <w:b/>
          <w:bCs/>
          <w:color w:val="000099"/>
          <w:sz w:val="32"/>
          <w:szCs w:val="32"/>
        </w:rPr>
        <w:t xml:space="preserve"> </w:t>
      </w:r>
    </w:p>
    <w:p w:rsidR="006F5D8F" w:rsidRPr="005219FE" w:rsidRDefault="006F5D8F" w:rsidP="006F5D8F">
      <w:pPr>
        <w:widowControl w:val="0"/>
        <w:tabs>
          <w:tab w:val="left" w:pos="9781"/>
        </w:tabs>
        <w:autoSpaceDE w:val="0"/>
        <w:autoSpaceDN w:val="0"/>
        <w:adjustRightInd w:val="0"/>
        <w:ind w:left="1701" w:right="1616"/>
        <w:jc w:val="center"/>
        <w:rPr>
          <w:rFonts w:ascii="Georgia" w:hAnsi="Georgia" w:cs="Calibri"/>
          <w:b/>
          <w:bCs/>
          <w:color w:val="000099"/>
          <w:sz w:val="32"/>
          <w:szCs w:val="32"/>
        </w:rPr>
      </w:pPr>
      <w:r w:rsidRPr="005219FE">
        <w:rPr>
          <w:rFonts w:ascii="Georgia" w:hAnsi="Georgia" w:cs="Calibri"/>
          <w:b/>
          <w:bCs/>
          <w:color w:val="000099"/>
          <w:sz w:val="32"/>
          <w:szCs w:val="32"/>
        </w:rPr>
        <w:t>«Стресс и здоровье человека»</w:t>
      </w:r>
    </w:p>
    <w:p w:rsidR="006F5D8F" w:rsidRPr="005219FE" w:rsidRDefault="006F5D8F" w:rsidP="005219FE">
      <w:pPr>
        <w:widowControl w:val="0"/>
        <w:tabs>
          <w:tab w:val="left" w:pos="8931"/>
          <w:tab w:val="left" w:pos="9781"/>
        </w:tabs>
        <w:autoSpaceDE w:val="0"/>
        <w:autoSpaceDN w:val="0"/>
        <w:adjustRightInd w:val="0"/>
        <w:spacing w:before="240"/>
        <w:ind w:left="1701" w:right="1616" w:firstLine="1"/>
        <w:rPr>
          <w:rFonts w:ascii="Georgia" w:hAnsi="Georgia" w:cs="Calibri"/>
          <w:bCs/>
          <w:color w:val="000099"/>
          <w:sz w:val="32"/>
          <w:szCs w:val="32"/>
          <w:lang w:val="en-US"/>
        </w:rPr>
      </w:pPr>
      <w:r w:rsidRPr="005219FE">
        <w:rPr>
          <w:rFonts w:ascii="Georgia" w:hAnsi="Georgia" w:cs="Calibri"/>
          <w:b/>
          <w:bCs/>
          <w:color w:val="000099"/>
          <w:sz w:val="32"/>
          <w:szCs w:val="32"/>
        </w:rPr>
        <w:t xml:space="preserve">Нижний Новгород, 24 марта 2021 </w:t>
      </w:r>
    </w:p>
    <w:p w:rsidR="006F5D8F" w:rsidRPr="005219FE" w:rsidRDefault="006F5D8F" w:rsidP="006F5D8F">
      <w:pPr>
        <w:ind w:left="-851"/>
        <w:rPr>
          <w:sz w:val="32"/>
          <w:szCs w:val="32"/>
        </w:rPr>
      </w:pPr>
    </w:p>
    <w:p w:rsidR="005219FE" w:rsidRPr="005219FE" w:rsidRDefault="005219FE" w:rsidP="005219FE">
      <w:pPr>
        <w:jc w:val="center"/>
        <w:rPr>
          <w:color w:val="FF0000"/>
          <w:sz w:val="32"/>
          <w:szCs w:val="32"/>
          <w:lang w:val="en-US"/>
        </w:rPr>
      </w:pPr>
      <w:r w:rsidRPr="005219FE">
        <w:rPr>
          <w:color w:val="FF0000"/>
          <w:sz w:val="32"/>
          <w:szCs w:val="32"/>
          <w:lang w:val="en-US"/>
        </w:rPr>
        <w:t>Russian scientific-practical conference with international participation</w:t>
      </w:r>
    </w:p>
    <w:p w:rsidR="005219FE" w:rsidRPr="005219FE" w:rsidRDefault="005219FE" w:rsidP="005219FE">
      <w:pPr>
        <w:jc w:val="center"/>
        <w:rPr>
          <w:color w:val="FF0000"/>
          <w:sz w:val="32"/>
          <w:szCs w:val="32"/>
          <w:lang w:val="en-US"/>
        </w:rPr>
      </w:pPr>
      <w:r w:rsidRPr="005219FE">
        <w:rPr>
          <w:color w:val="FF0000"/>
          <w:sz w:val="32"/>
          <w:szCs w:val="32"/>
          <w:lang w:val="en-US"/>
        </w:rPr>
        <w:t>Stress and Human Health</w:t>
      </w:r>
    </w:p>
    <w:p w:rsidR="005219FE" w:rsidRPr="005219FE" w:rsidRDefault="005219FE" w:rsidP="005219FE">
      <w:pPr>
        <w:jc w:val="center"/>
        <w:rPr>
          <w:color w:val="FF0000"/>
          <w:sz w:val="32"/>
          <w:szCs w:val="32"/>
          <w:lang w:val="en-US"/>
        </w:rPr>
      </w:pPr>
      <w:r w:rsidRPr="005219FE">
        <w:rPr>
          <w:color w:val="FF0000"/>
          <w:sz w:val="32"/>
          <w:szCs w:val="32"/>
          <w:lang w:val="en-US"/>
        </w:rPr>
        <w:t>Nizhny Novgorod, March 24, 2021</w:t>
      </w:r>
    </w:p>
    <w:p w:rsidR="006F5D8F" w:rsidRPr="00BE7379" w:rsidRDefault="006F5D8F" w:rsidP="00BE7379">
      <w:pPr>
        <w:widowControl w:val="0"/>
        <w:autoSpaceDE w:val="0"/>
        <w:autoSpaceDN w:val="0"/>
        <w:adjustRightInd w:val="0"/>
        <w:spacing w:before="240"/>
        <w:jc w:val="center"/>
        <w:rPr>
          <w:rFonts w:ascii="Georgia" w:hAnsi="Georgia" w:cs="Calibri"/>
          <w:b/>
          <w:bCs/>
          <w:sz w:val="28"/>
          <w:szCs w:val="28"/>
        </w:rPr>
      </w:pPr>
      <w:r w:rsidRPr="00BE7379">
        <w:rPr>
          <w:rFonts w:ascii="Georgia" w:hAnsi="Georgia" w:cs="Calibri"/>
          <w:b/>
          <w:bCs/>
          <w:sz w:val="28"/>
          <w:szCs w:val="28"/>
        </w:rPr>
        <w:t>Уважаемые коллеги!</w:t>
      </w:r>
    </w:p>
    <w:p w:rsidR="006F5D8F" w:rsidRPr="00BE7379" w:rsidRDefault="006F5D8F" w:rsidP="00BE7379">
      <w:pPr>
        <w:widowControl w:val="0"/>
        <w:autoSpaceDE w:val="0"/>
        <w:autoSpaceDN w:val="0"/>
        <w:adjustRightInd w:val="0"/>
        <w:spacing w:before="240"/>
        <w:jc w:val="center"/>
        <w:rPr>
          <w:rFonts w:ascii="Georgia" w:hAnsi="Georgia" w:cs="Calibri"/>
          <w:b/>
          <w:bCs/>
          <w:sz w:val="28"/>
          <w:szCs w:val="28"/>
        </w:rPr>
      </w:pPr>
      <w:r w:rsidRPr="00BE7379">
        <w:rPr>
          <w:rFonts w:ascii="Georgia" w:hAnsi="Georgia" w:cs="Calibri"/>
          <w:b/>
          <w:bCs/>
          <w:sz w:val="28"/>
          <w:szCs w:val="28"/>
        </w:rPr>
        <w:t>Приглашаем Вас принять участие в научно-практической конференции</w:t>
      </w:r>
    </w:p>
    <w:p w:rsidR="006F5D8F" w:rsidRPr="00BE7379" w:rsidRDefault="006F5D8F" w:rsidP="00BE7379">
      <w:pPr>
        <w:jc w:val="center"/>
        <w:rPr>
          <w:rFonts w:ascii="Georgia" w:hAnsi="Georgia" w:cs="Calibri"/>
          <w:b/>
          <w:bCs/>
          <w:color w:val="000099"/>
          <w:sz w:val="28"/>
          <w:szCs w:val="28"/>
        </w:rPr>
      </w:pPr>
      <w:r w:rsidRPr="00BE7379">
        <w:rPr>
          <w:rFonts w:ascii="Georgia" w:hAnsi="Georgia" w:cs="Calibri"/>
          <w:b/>
          <w:bCs/>
          <w:color w:val="000099"/>
          <w:sz w:val="28"/>
          <w:szCs w:val="28"/>
        </w:rPr>
        <w:t>«Стресс и здоровье человека».</w:t>
      </w:r>
    </w:p>
    <w:p w:rsidR="006F5D8F" w:rsidRPr="00BE7379" w:rsidRDefault="006F5D8F" w:rsidP="006F5D8F">
      <w:pPr>
        <w:jc w:val="both"/>
        <w:rPr>
          <w:rFonts w:ascii="Georgia" w:hAnsi="Georgia"/>
          <w:sz w:val="28"/>
          <w:szCs w:val="28"/>
        </w:rPr>
      </w:pPr>
    </w:p>
    <w:p w:rsidR="00BA2247" w:rsidRPr="00BA2247" w:rsidRDefault="00BA2247" w:rsidP="00BA2247">
      <w:pPr>
        <w:shd w:val="clear" w:color="auto" w:fill="FFFFFF"/>
        <w:jc w:val="both"/>
        <w:rPr>
          <w:rFonts w:ascii="Georgia" w:hAnsi="Georgia" w:cs="Arial"/>
          <w:b/>
          <w:bCs/>
          <w:color w:val="000000"/>
          <w:sz w:val="28"/>
          <w:szCs w:val="28"/>
        </w:rPr>
      </w:pPr>
      <w:r w:rsidRPr="00BA2247">
        <w:rPr>
          <w:rFonts w:ascii="Georgia" w:hAnsi="Georgia" w:cs="Arial"/>
          <w:b/>
          <w:bCs/>
          <w:color w:val="000000"/>
          <w:sz w:val="28"/>
          <w:szCs w:val="28"/>
        </w:rPr>
        <w:t xml:space="preserve">Основные направления конференции: </w:t>
      </w:r>
    </w:p>
    <w:p w:rsidR="00BA2247" w:rsidRPr="005219FE" w:rsidRDefault="00BA2247" w:rsidP="00BA2247">
      <w:pPr>
        <w:shd w:val="clear" w:color="auto" w:fill="FFFFFF"/>
        <w:jc w:val="both"/>
        <w:rPr>
          <w:rFonts w:ascii="Georgia" w:hAnsi="Georgia" w:cs="Arial"/>
          <w:bCs/>
          <w:i/>
          <w:color w:val="000000"/>
          <w:sz w:val="28"/>
          <w:szCs w:val="28"/>
        </w:rPr>
      </w:pPr>
      <w:r w:rsidRPr="005219FE">
        <w:rPr>
          <w:rFonts w:ascii="Georgia" w:hAnsi="Georgia" w:cs="Arial"/>
          <w:bCs/>
          <w:i/>
          <w:color w:val="000000"/>
          <w:sz w:val="28"/>
          <w:szCs w:val="28"/>
        </w:rPr>
        <w:t xml:space="preserve">диагностика стресса, </w:t>
      </w:r>
    </w:p>
    <w:p w:rsidR="00BA2247" w:rsidRPr="005219FE" w:rsidRDefault="00BA2247" w:rsidP="00BA2247">
      <w:pPr>
        <w:shd w:val="clear" w:color="auto" w:fill="FFFFFF"/>
        <w:jc w:val="both"/>
        <w:rPr>
          <w:rFonts w:ascii="Georgia" w:hAnsi="Georgia" w:cs="Arial"/>
          <w:bCs/>
          <w:i/>
          <w:color w:val="000000"/>
          <w:sz w:val="28"/>
          <w:szCs w:val="28"/>
        </w:rPr>
      </w:pPr>
      <w:r w:rsidRPr="005219FE">
        <w:rPr>
          <w:rFonts w:ascii="Georgia" w:hAnsi="Georgia" w:cs="Arial"/>
          <w:bCs/>
          <w:i/>
          <w:color w:val="000000"/>
          <w:sz w:val="28"/>
          <w:szCs w:val="28"/>
        </w:rPr>
        <w:t xml:space="preserve">стресс ассоциированные заболевания, </w:t>
      </w:r>
    </w:p>
    <w:p w:rsidR="00BA2247" w:rsidRDefault="00BA2247" w:rsidP="00BA2247">
      <w:pPr>
        <w:shd w:val="clear" w:color="auto" w:fill="FFFFFF"/>
        <w:jc w:val="both"/>
        <w:rPr>
          <w:rFonts w:ascii="Georgia" w:hAnsi="Georgia" w:cs="Arial"/>
          <w:bCs/>
          <w:color w:val="000000"/>
          <w:sz w:val="28"/>
          <w:szCs w:val="28"/>
        </w:rPr>
      </w:pPr>
      <w:r w:rsidRPr="005219FE">
        <w:rPr>
          <w:rFonts w:ascii="Georgia" w:hAnsi="Georgia" w:cs="Arial"/>
          <w:bCs/>
          <w:i/>
          <w:color w:val="000000"/>
          <w:sz w:val="28"/>
          <w:szCs w:val="28"/>
        </w:rPr>
        <w:t>профилактика стресса адаптогенами и фармакологическими препаратами.</w:t>
      </w:r>
      <w:r w:rsidRPr="005219FE">
        <w:rPr>
          <w:rFonts w:ascii="Georgia" w:hAnsi="Georgia" w:cs="Arial"/>
          <w:bCs/>
          <w:color w:val="000000"/>
          <w:sz w:val="28"/>
          <w:szCs w:val="28"/>
        </w:rPr>
        <w:t xml:space="preserve"> </w:t>
      </w:r>
    </w:p>
    <w:p w:rsidR="0022294C" w:rsidRPr="005219FE" w:rsidRDefault="0022294C" w:rsidP="00BA2247">
      <w:pPr>
        <w:shd w:val="clear" w:color="auto" w:fill="FFFFFF"/>
        <w:jc w:val="both"/>
        <w:rPr>
          <w:rFonts w:ascii="Georgia" w:hAnsi="Georgia" w:cs="Arial"/>
          <w:bCs/>
          <w:color w:val="000000"/>
          <w:sz w:val="28"/>
          <w:szCs w:val="28"/>
        </w:rPr>
      </w:pPr>
    </w:p>
    <w:p w:rsidR="005219FE" w:rsidRPr="005219FE" w:rsidRDefault="005219FE" w:rsidP="005219FE">
      <w:pPr>
        <w:shd w:val="clear" w:color="auto" w:fill="FFFFFF"/>
        <w:jc w:val="both"/>
        <w:rPr>
          <w:rFonts w:ascii="Georgia" w:hAnsi="Georgia" w:cs="Arial"/>
          <w:b/>
          <w:bCs/>
          <w:color w:val="FF0000"/>
          <w:sz w:val="28"/>
          <w:szCs w:val="28"/>
          <w:lang w:val="en-US"/>
        </w:rPr>
      </w:pPr>
      <w:r w:rsidRPr="005219FE">
        <w:rPr>
          <w:rFonts w:ascii="Georgia" w:hAnsi="Georgia" w:cs="Arial"/>
          <w:b/>
          <w:bCs/>
          <w:color w:val="FF0000"/>
          <w:sz w:val="28"/>
          <w:szCs w:val="28"/>
          <w:lang w:val="en-US"/>
        </w:rPr>
        <w:t xml:space="preserve">The main areas of the conference are: </w:t>
      </w:r>
    </w:p>
    <w:p w:rsidR="005219FE" w:rsidRPr="005219FE" w:rsidRDefault="005219FE" w:rsidP="005219FE">
      <w:pPr>
        <w:shd w:val="clear" w:color="auto" w:fill="FFFFFF"/>
        <w:jc w:val="both"/>
        <w:rPr>
          <w:rFonts w:ascii="Georgia" w:hAnsi="Georgia" w:cs="Arial"/>
          <w:bCs/>
          <w:i/>
          <w:color w:val="FF0000"/>
          <w:sz w:val="28"/>
          <w:szCs w:val="28"/>
          <w:lang w:val="en-US"/>
        </w:rPr>
      </w:pPr>
      <w:proofErr w:type="gramStart"/>
      <w:r w:rsidRPr="005219FE">
        <w:rPr>
          <w:rFonts w:ascii="Georgia" w:hAnsi="Georgia" w:cs="Arial"/>
          <w:bCs/>
          <w:i/>
          <w:color w:val="FF0000"/>
          <w:sz w:val="28"/>
          <w:szCs w:val="28"/>
          <w:lang w:val="en-US"/>
        </w:rPr>
        <w:t>diagnosis</w:t>
      </w:r>
      <w:proofErr w:type="gramEnd"/>
      <w:r w:rsidRPr="005219FE">
        <w:rPr>
          <w:rFonts w:ascii="Georgia" w:hAnsi="Georgia" w:cs="Arial"/>
          <w:bCs/>
          <w:i/>
          <w:color w:val="FF0000"/>
          <w:sz w:val="28"/>
          <w:szCs w:val="28"/>
          <w:lang w:val="en-US"/>
        </w:rPr>
        <w:t xml:space="preserve"> of stress, </w:t>
      </w:r>
    </w:p>
    <w:p w:rsidR="005219FE" w:rsidRPr="005219FE" w:rsidRDefault="005219FE" w:rsidP="005219FE">
      <w:pPr>
        <w:shd w:val="clear" w:color="auto" w:fill="FFFFFF"/>
        <w:jc w:val="both"/>
        <w:rPr>
          <w:rFonts w:ascii="Georgia" w:hAnsi="Georgia" w:cs="Arial"/>
          <w:bCs/>
          <w:i/>
          <w:color w:val="FF0000"/>
          <w:sz w:val="28"/>
          <w:szCs w:val="28"/>
          <w:lang w:val="en-US"/>
        </w:rPr>
      </w:pPr>
      <w:proofErr w:type="gramStart"/>
      <w:r w:rsidRPr="005219FE">
        <w:rPr>
          <w:rFonts w:ascii="Georgia" w:hAnsi="Georgia" w:cs="Arial"/>
          <w:bCs/>
          <w:i/>
          <w:color w:val="FF0000"/>
          <w:sz w:val="28"/>
          <w:szCs w:val="28"/>
          <w:lang w:val="en-US"/>
        </w:rPr>
        <w:t>stress-associated</w:t>
      </w:r>
      <w:proofErr w:type="gramEnd"/>
      <w:r w:rsidRPr="005219FE">
        <w:rPr>
          <w:rFonts w:ascii="Georgia" w:hAnsi="Georgia" w:cs="Arial"/>
          <w:bCs/>
          <w:i/>
          <w:color w:val="FF0000"/>
          <w:sz w:val="28"/>
          <w:szCs w:val="28"/>
          <w:lang w:val="en-US"/>
        </w:rPr>
        <w:t xml:space="preserve"> diseases, </w:t>
      </w:r>
    </w:p>
    <w:p w:rsidR="006F5D8F" w:rsidRPr="005219FE" w:rsidRDefault="005219FE" w:rsidP="005219FE">
      <w:pPr>
        <w:shd w:val="clear" w:color="auto" w:fill="FFFFFF"/>
        <w:jc w:val="both"/>
        <w:rPr>
          <w:rFonts w:ascii="Georgia" w:hAnsi="Georgia" w:cs="Arial"/>
          <w:bCs/>
          <w:i/>
          <w:color w:val="FF0000"/>
          <w:sz w:val="28"/>
          <w:szCs w:val="28"/>
          <w:lang w:val="en-US"/>
        </w:rPr>
      </w:pPr>
      <w:proofErr w:type="gramStart"/>
      <w:r w:rsidRPr="005219FE">
        <w:rPr>
          <w:rFonts w:ascii="Georgia" w:hAnsi="Georgia" w:cs="Arial"/>
          <w:bCs/>
          <w:i/>
          <w:color w:val="FF0000"/>
          <w:sz w:val="28"/>
          <w:szCs w:val="28"/>
          <w:lang w:val="en-US"/>
        </w:rPr>
        <w:t>stress</w:t>
      </w:r>
      <w:proofErr w:type="gramEnd"/>
      <w:r w:rsidRPr="005219FE">
        <w:rPr>
          <w:rFonts w:ascii="Georgia" w:hAnsi="Georgia" w:cs="Arial"/>
          <w:bCs/>
          <w:i/>
          <w:color w:val="FF0000"/>
          <w:sz w:val="28"/>
          <w:szCs w:val="28"/>
          <w:lang w:val="en-US"/>
        </w:rPr>
        <w:t xml:space="preserve"> prevention with </w:t>
      </w:r>
      <w:proofErr w:type="spellStart"/>
      <w:r w:rsidRPr="005219FE">
        <w:rPr>
          <w:rFonts w:ascii="Georgia" w:hAnsi="Georgia" w:cs="Arial"/>
          <w:bCs/>
          <w:i/>
          <w:color w:val="FF0000"/>
          <w:sz w:val="28"/>
          <w:szCs w:val="28"/>
          <w:lang w:val="en-US"/>
        </w:rPr>
        <w:t>adaptogens</w:t>
      </w:r>
      <w:proofErr w:type="spellEnd"/>
      <w:r w:rsidRPr="005219FE">
        <w:rPr>
          <w:rFonts w:ascii="Georgia" w:hAnsi="Georgia" w:cs="Arial"/>
          <w:bCs/>
          <w:i/>
          <w:color w:val="FF0000"/>
          <w:sz w:val="28"/>
          <w:szCs w:val="28"/>
          <w:lang w:val="en-US"/>
        </w:rPr>
        <w:t xml:space="preserve"> and pharmacological preparations</w:t>
      </w:r>
    </w:p>
    <w:p w:rsidR="005219FE" w:rsidRPr="005219FE" w:rsidRDefault="005219FE" w:rsidP="006F5D8F">
      <w:pPr>
        <w:shd w:val="clear" w:color="auto" w:fill="FFFFFF"/>
        <w:jc w:val="both"/>
        <w:rPr>
          <w:rFonts w:ascii="Georgia" w:hAnsi="Georgia" w:cs="Arial"/>
          <w:b/>
          <w:bCs/>
          <w:color w:val="000000"/>
          <w:sz w:val="28"/>
          <w:szCs w:val="28"/>
          <w:lang w:val="en-US"/>
        </w:rPr>
      </w:pPr>
    </w:p>
    <w:p w:rsidR="006F5D8F" w:rsidRPr="00BE7379" w:rsidRDefault="006F5D8F" w:rsidP="006F5D8F">
      <w:pPr>
        <w:shd w:val="clear" w:color="auto" w:fill="FFFFFF"/>
        <w:jc w:val="both"/>
        <w:rPr>
          <w:rFonts w:ascii="Georgia" w:hAnsi="Georgia" w:cs="Calibri"/>
          <w:bCs/>
          <w:sz w:val="28"/>
          <w:szCs w:val="28"/>
        </w:rPr>
      </w:pPr>
      <w:r w:rsidRPr="00BE7379">
        <w:rPr>
          <w:rFonts w:ascii="Georgia" w:hAnsi="Georgia" w:cs="Arial"/>
          <w:b/>
          <w:bCs/>
          <w:color w:val="000000"/>
          <w:sz w:val="28"/>
          <w:szCs w:val="28"/>
        </w:rPr>
        <w:t>Дата проведения:  </w:t>
      </w:r>
      <w:r w:rsidRPr="00BE7379">
        <w:rPr>
          <w:rFonts w:ascii="Georgia" w:hAnsi="Georgia" w:cs="Arial"/>
          <w:b/>
          <w:bCs/>
          <w:color w:val="FF0000"/>
          <w:sz w:val="28"/>
          <w:szCs w:val="28"/>
        </w:rPr>
        <w:t xml:space="preserve">24 марта 2021 г. </w:t>
      </w:r>
    </w:p>
    <w:p w:rsidR="006F5D8F" w:rsidRDefault="006F5D8F" w:rsidP="00BA2247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E7379">
        <w:rPr>
          <w:rFonts w:ascii="yandex-sans" w:hAnsi="yandex-sans"/>
          <w:color w:val="000000"/>
          <w:sz w:val="28"/>
          <w:szCs w:val="28"/>
        </w:rPr>
        <w:t xml:space="preserve">Форма участия в конференции – очная и дистанционная. </w:t>
      </w:r>
      <w:proofErr w:type="spellStart"/>
      <w:r w:rsidRPr="00BE7379">
        <w:rPr>
          <w:rFonts w:ascii="yandex-sans" w:hAnsi="yandex-sans"/>
          <w:color w:val="000000"/>
          <w:sz w:val="28"/>
          <w:szCs w:val="28"/>
        </w:rPr>
        <w:t>Оргвзнос</w:t>
      </w:r>
      <w:proofErr w:type="spellEnd"/>
      <w:r w:rsidRPr="00BE7379">
        <w:rPr>
          <w:rFonts w:ascii="yandex-sans" w:hAnsi="yandex-sans"/>
          <w:color w:val="000000"/>
          <w:sz w:val="28"/>
          <w:szCs w:val="28"/>
        </w:rPr>
        <w:t xml:space="preserve"> не предусмотрен. Место проведение конференции – </w:t>
      </w:r>
      <w:r w:rsidR="00DA7B8E" w:rsidRPr="00DA7B8E">
        <w:rPr>
          <w:rFonts w:ascii="yandex-sans" w:hAnsi="yandex-sans"/>
          <w:b/>
          <w:bCs/>
          <w:color w:val="000000"/>
          <w:sz w:val="28"/>
          <w:szCs w:val="28"/>
        </w:rPr>
        <w:t>Центр инновационного развития, 1 этаж, конференц-зал</w:t>
      </w:r>
      <w:r w:rsidRPr="00BE7379">
        <w:rPr>
          <w:rFonts w:ascii="yandex-sans" w:hAnsi="yandex-sans"/>
          <w:color w:val="000000"/>
          <w:sz w:val="28"/>
          <w:szCs w:val="28"/>
        </w:rPr>
        <w:t>.</w:t>
      </w:r>
    </w:p>
    <w:p w:rsidR="005219FE" w:rsidRDefault="005219FE" w:rsidP="00BA2247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5219FE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  <w:r w:rsidRPr="0022294C">
        <w:rPr>
          <w:rFonts w:ascii="yandex-sans" w:hAnsi="yandex-sans"/>
          <w:bCs/>
          <w:color w:val="000000"/>
          <w:sz w:val="28"/>
          <w:szCs w:val="28"/>
        </w:rPr>
        <w:t>По итогам конференции формируется электронный сборник статей, который размещается в Научной электронной библиотеке Elibrary.ru. </w:t>
      </w:r>
    </w:p>
    <w:p w:rsidR="0022294C" w:rsidRPr="0022294C" w:rsidRDefault="0022294C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</w:p>
    <w:p w:rsidR="005219FE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  <w:r w:rsidRPr="0022294C">
        <w:rPr>
          <w:rFonts w:ascii="yandex-sans" w:hAnsi="yandex-sans"/>
          <w:color w:val="000000"/>
          <w:sz w:val="28"/>
          <w:szCs w:val="28"/>
        </w:rPr>
        <w:t>Материалы для участия в конференции и последующей публикации в сборнике принимаются</w:t>
      </w:r>
      <w:r w:rsidRPr="005219FE">
        <w:rPr>
          <w:rFonts w:ascii="yandex-sans" w:hAnsi="yandex-sans"/>
          <w:b/>
          <w:bCs/>
          <w:color w:val="000000"/>
          <w:sz w:val="28"/>
          <w:szCs w:val="28"/>
        </w:rPr>
        <w:t> до 2</w:t>
      </w:r>
      <w:r w:rsidR="00AD2453" w:rsidRPr="00AD2453">
        <w:rPr>
          <w:rFonts w:ascii="yandex-sans" w:hAnsi="yandex-sans"/>
          <w:b/>
          <w:bCs/>
          <w:color w:val="000000"/>
          <w:sz w:val="28"/>
          <w:szCs w:val="28"/>
        </w:rPr>
        <w:t>2</w:t>
      </w:r>
      <w:r w:rsidRPr="005219FE">
        <w:rPr>
          <w:rFonts w:ascii="yandex-sans" w:hAnsi="yandex-sans"/>
          <w:b/>
          <w:bCs/>
          <w:color w:val="000000"/>
          <w:sz w:val="28"/>
          <w:szCs w:val="28"/>
        </w:rPr>
        <w:t xml:space="preserve"> марта 2021 г.</w:t>
      </w:r>
      <w:r w:rsidRPr="005219FE">
        <w:rPr>
          <w:rFonts w:ascii="yandex-sans" w:hAnsi="yandex-sans"/>
          <w:bCs/>
          <w:color w:val="000000"/>
          <w:sz w:val="28"/>
          <w:szCs w:val="28"/>
        </w:rPr>
        <w:t xml:space="preserve"> </w:t>
      </w:r>
    </w:p>
    <w:p w:rsidR="001A0A6E" w:rsidRPr="005219FE" w:rsidRDefault="001A0A6E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</w:p>
    <w:p w:rsidR="0022294C" w:rsidRDefault="0022294C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</w:p>
    <w:p w:rsidR="0022294C" w:rsidRDefault="0022294C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</w:p>
    <w:p w:rsidR="0022294C" w:rsidRPr="00F160E4" w:rsidRDefault="0022294C" w:rsidP="0022294C">
      <w:pPr>
        <w:spacing w:before="120" w:line="360" w:lineRule="auto"/>
        <w:ind w:left="-567"/>
        <w:jc w:val="center"/>
        <w:rPr>
          <w:b/>
        </w:rPr>
      </w:pPr>
      <w:r w:rsidRPr="00F160E4">
        <w:rPr>
          <w:b/>
        </w:rPr>
        <w:lastRenderedPageBreak/>
        <w:t>Состав организационного комитета</w:t>
      </w:r>
    </w:p>
    <w:p w:rsidR="0022294C" w:rsidRPr="00F160E4" w:rsidRDefault="0022294C" w:rsidP="0022294C">
      <w:pPr>
        <w:spacing w:line="360" w:lineRule="auto"/>
        <w:ind w:left="-142"/>
        <w:jc w:val="center"/>
        <w:rPr>
          <w:rFonts w:eastAsia="Calibri"/>
          <w:lang w:eastAsia="en-US"/>
        </w:rPr>
      </w:pPr>
      <w:bookmarkStart w:id="0" w:name="_Hlk51710144"/>
      <w:r w:rsidRPr="00F160E4">
        <w:rPr>
          <w:rFonts w:eastAsia="Calibri"/>
          <w:lang w:eastAsia="en-US"/>
        </w:rPr>
        <w:t xml:space="preserve">Всероссийской  научно-практической конференции </w:t>
      </w:r>
    </w:p>
    <w:p w:rsidR="0022294C" w:rsidRPr="00F160E4" w:rsidRDefault="0022294C" w:rsidP="0022294C">
      <w:pPr>
        <w:spacing w:line="360" w:lineRule="auto"/>
        <w:ind w:left="-142"/>
        <w:jc w:val="center"/>
        <w:rPr>
          <w:b/>
        </w:rPr>
      </w:pPr>
      <w:r w:rsidRPr="00F160E4">
        <w:rPr>
          <w:rFonts w:eastAsia="Calibri"/>
          <w:lang w:eastAsia="en-US"/>
        </w:rPr>
        <w:t xml:space="preserve"> с международным участием «Стресс и здоровье человека» </w:t>
      </w:r>
      <w:r w:rsidRPr="00F160E4">
        <w:rPr>
          <w:b/>
        </w:rPr>
        <w:t xml:space="preserve">         </w:t>
      </w:r>
    </w:p>
    <w:bookmarkEnd w:id="0"/>
    <w:p w:rsidR="0022294C" w:rsidRPr="00F160E4" w:rsidRDefault="0022294C" w:rsidP="0022294C">
      <w:pPr>
        <w:spacing w:line="360" w:lineRule="auto"/>
        <w:ind w:left="-567"/>
        <w:jc w:val="both"/>
        <w:rPr>
          <w:color w:val="000000"/>
        </w:rPr>
      </w:pPr>
      <w:r w:rsidRPr="00F160E4">
        <w:rPr>
          <w:b/>
        </w:rPr>
        <w:t xml:space="preserve">         </w:t>
      </w:r>
      <w:r w:rsidRPr="00F160E4">
        <w:rPr>
          <w:b/>
          <w:bCs/>
          <w:color w:val="000000"/>
        </w:rPr>
        <w:t>Председатель:</w:t>
      </w:r>
    </w:p>
    <w:p w:rsidR="0022294C" w:rsidRPr="00F160E4" w:rsidRDefault="0022294C" w:rsidP="0022294C">
      <w:pPr>
        <w:suppressAutoHyphens/>
        <w:autoSpaceDN w:val="0"/>
        <w:spacing w:after="200" w:line="276" w:lineRule="auto"/>
        <w:contextualSpacing/>
        <w:jc w:val="both"/>
        <w:rPr>
          <w:bCs/>
          <w:kern w:val="3"/>
          <w:lang w:eastAsia="en-US"/>
        </w:rPr>
      </w:pPr>
      <w:proofErr w:type="spellStart"/>
      <w:r w:rsidRPr="00F160E4">
        <w:rPr>
          <w:bCs/>
          <w:kern w:val="3"/>
          <w:lang w:eastAsia="en-US"/>
        </w:rPr>
        <w:t>Ведунова</w:t>
      </w:r>
      <w:proofErr w:type="spellEnd"/>
      <w:r w:rsidRPr="00F160E4">
        <w:rPr>
          <w:bCs/>
          <w:kern w:val="3"/>
          <w:lang w:eastAsia="en-US"/>
        </w:rPr>
        <w:t xml:space="preserve"> Мария Валерьевна – </w:t>
      </w:r>
      <w:proofErr w:type="gramStart"/>
      <w:r w:rsidRPr="00F160E4">
        <w:rPr>
          <w:bCs/>
          <w:kern w:val="3"/>
          <w:lang w:eastAsia="en-US"/>
        </w:rPr>
        <w:t>д.б</w:t>
      </w:r>
      <w:proofErr w:type="gramEnd"/>
      <w:r w:rsidRPr="00F160E4">
        <w:rPr>
          <w:bCs/>
          <w:kern w:val="3"/>
          <w:lang w:eastAsia="en-US"/>
        </w:rPr>
        <w:t>.н. директор Института биологии и биомедицины (далее – ИББМ) ННГУ им. Н.И. Лобачевского.</w:t>
      </w:r>
    </w:p>
    <w:p w:rsidR="0022294C" w:rsidRPr="00F160E4" w:rsidRDefault="0022294C" w:rsidP="0022294C">
      <w:pPr>
        <w:suppressAutoHyphens/>
        <w:autoSpaceDN w:val="0"/>
        <w:spacing w:after="200" w:line="276" w:lineRule="auto"/>
        <w:contextualSpacing/>
        <w:jc w:val="both"/>
        <w:rPr>
          <w:b/>
          <w:bCs/>
          <w:kern w:val="3"/>
          <w:lang w:eastAsia="en-US"/>
        </w:rPr>
      </w:pPr>
    </w:p>
    <w:p w:rsidR="0022294C" w:rsidRPr="00F160E4" w:rsidRDefault="0022294C" w:rsidP="0022294C">
      <w:pPr>
        <w:suppressAutoHyphens/>
        <w:autoSpaceDN w:val="0"/>
        <w:spacing w:after="200" w:line="276" w:lineRule="auto"/>
        <w:contextualSpacing/>
        <w:jc w:val="both"/>
        <w:rPr>
          <w:b/>
          <w:bCs/>
          <w:kern w:val="3"/>
          <w:lang w:eastAsia="en-US"/>
        </w:rPr>
      </w:pPr>
      <w:r w:rsidRPr="00F160E4">
        <w:rPr>
          <w:b/>
          <w:bCs/>
          <w:kern w:val="3"/>
          <w:lang w:eastAsia="en-US"/>
        </w:rPr>
        <w:t xml:space="preserve">Заместители председателей: </w:t>
      </w:r>
    </w:p>
    <w:p w:rsidR="0022294C" w:rsidRPr="00F160E4" w:rsidRDefault="0022294C" w:rsidP="0022294C">
      <w:pPr>
        <w:contextualSpacing/>
        <w:jc w:val="both"/>
        <w:rPr>
          <w:bCs/>
          <w:kern w:val="3"/>
          <w:lang w:eastAsia="en-US"/>
        </w:rPr>
      </w:pPr>
      <w:proofErr w:type="spellStart"/>
      <w:r w:rsidRPr="00F160E4">
        <w:rPr>
          <w:bCs/>
          <w:kern w:val="3"/>
          <w:lang w:eastAsia="en-US"/>
        </w:rPr>
        <w:t>Дерюгина</w:t>
      </w:r>
      <w:proofErr w:type="spellEnd"/>
      <w:r w:rsidRPr="00F160E4">
        <w:rPr>
          <w:bCs/>
          <w:kern w:val="3"/>
          <w:lang w:eastAsia="en-US"/>
        </w:rPr>
        <w:t xml:space="preserve"> Анна Вячеславовна – </w:t>
      </w:r>
      <w:proofErr w:type="gramStart"/>
      <w:r w:rsidRPr="00F160E4">
        <w:rPr>
          <w:bCs/>
          <w:kern w:val="3"/>
          <w:lang w:eastAsia="en-US"/>
        </w:rPr>
        <w:t>д.б</w:t>
      </w:r>
      <w:proofErr w:type="gramEnd"/>
      <w:r w:rsidRPr="00F160E4">
        <w:rPr>
          <w:bCs/>
          <w:kern w:val="3"/>
          <w:lang w:eastAsia="en-US"/>
        </w:rPr>
        <w:t>.н., доцент, заместитель директора ИББМ ННГУ им. Н.И. Лобачевского, заведующ</w:t>
      </w:r>
      <w:r>
        <w:rPr>
          <w:bCs/>
          <w:kern w:val="3"/>
          <w:lang w:eastAsia="en-US"/>
        </w:rPr>
        <w:t>ая</w:t>
      </w:r>
      <w:r w:rsidRPr="00F160E4">
        <w:rPr>
          <w:bCs/>
          <w:kern w:val="3"/>
          <w:lang w:eastAsia="en-US"/>
        </w:rPr>
        <w:t xml:space="preserve"> кафедрой физиологии и анатомии ИББМ ННГУ им. Н.И. Лобачевского.</w:t>
      </w:r>
    </w:p>
    <w:p w:rsidR="0022294C" w:rsidRPr="00F160E4" w:rsidRDefault="0022294C" w:rsidP="0022294C">
      <w:pPr>
        <w:contextualSpacing/>
        <w:jc w:val="both"/>
      </w:pPr>
    </w:p>
    <w:p w:rsidR="0022294C" w:rsidRPr="00F160E4" w:rsidRDefault="0022294C" w:rsidP="0022294C">
      <w:pPr>
        <w:tabs>
          <w:tab w:val="left" w:pos="1134"/>
        </w:tabs>
        <w:jc w:val="both"/>
        <w:rPr>
          <w:b/>
          <w:bCs/>
          <w:iCs/>
        </w:rPr>
      </w:pPr>
      <w:r w:rsidRPr="00F160E4">
        <w:rPr>
          <w:b/>
          <w:bCs/>
          <w:iCs/>
        </w:rPr>
        <w:t>Члены оргкомитета:</w:t>
      </w:r>
    </w:p>
    <w:p w:rsidR="0022294C" w:rsidRPr="00F160E4" w:rsidRDefault="0022294C" w:rsidP="0022294C">
      <w:pPr>
        <w:suppressAutoHyphens/>
        <w:autoSpaceDN w:val="0"/>
        <w:spacing w:after="200" w:line="276" w:lineRule="auto"/>
        <w:contextualSpacing/>
        <w:jc w:val="both"/>
        <w:rPr>
          <w:bCs/>
          <w:kern w:val="3"/>
          <w:lang w:eastAsia="en-US"/>
        </w:rPr>
      </w:pP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  <w:proofErr w:type="spellStart"/>
      <w:r w:rsidRPr="00F160E4">
        <w:rPr>
          <w:bCs/>
          <w:kern w:val="3"/>
          <w:lang w:eastAsia="en-US"/>
        </w:rPr>
        <w:t>Абаева</w:t>
      </w:r>
      <w:proofErr w:type="spellEnd"/>
      <w:r w:rsidRPr="00F160E4">
        <w:rPr>
          <w:bCs/>
          <w:kern w:val="3"/>
          <w:lang w:eastAsia="en-US"/>
        </w:rPr>
        <w:t xml:space="preserve"> Ольга Петровна – д.м.н., доцент, профессор кафедры социологии медицины, экономики здравоохранения и медицинского страхования Первого МГМУ им. Сеченова.</w:t>
      </w:r>
    </w:p>
    <w:p w:rsidR="0022294C" w:rsidRPr="00F160E4" w:rsidRDefault="0022294C" w:rsidP="0022294C">
      <w:pPr>
        <w:suppressAutoHyphens/>
        <w:autoSpaceDN w:val="0"/>
        <w:spacing w:after="200" w:line="276" w:lineRule="auto"/>
        <w:contextualSpacing/>
        <w:jc w:val="both"/>
        <w:rPr>
          <w:bCs/>
          <w:kern w:val="3"/>
          <w:lang w:eastAsia="en-US"/>
        </w:rPr>
      </w:pP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  <w:r w:rsidRPr="00F160E4">
        <w:rPr>
          <w:bCs/>
          <w:kern w:val="3"/>
          <w:lang w:eastAsia="en-US"/>
        </w:rPr>
        <w:t xml:space="preserve">Григорьева Наталья Юрьевна – д.м.н., доцент, профессор кафедры клинической медицины Института биологии и биомедицины ННГУ им. Н.И. Лобачевского, </w:t>
      </w:r>
      <w:proofErr w:type="spellStart"/>
      <w:r w:rsidRPr="00F160E4">
        <w:rPr>
          <w:bCs/>
          <w:kern w:val="3"/>
          <w:lang w:eastAsia="en-US"/>
        </w:rPr>
        <w:t>и.о</w:t>
      </w:r>
      <w:proofErr w:type="spellEnd"/>
      <w:r w:rsidRPr="00F160E4">
        <w:rPr>
          <w:bCs/>
          <w:kern w:val="3"/>
          <w:lang w:eastAsia="en-US"/>
        </w:rPr>
        <w:t>. заведующего кафедрой клинической медицины ИББМ ННГУ им. Н.И. Лобачевского, председатель Нижегородского регионального отделения Евразийской Ассоциации терапевтов.</w:t>
      </w: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</w:p>
    <w:p w:rsidR="0022294C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  <w:r>
        <w:rPr>
          <w:bCs/>
          <w:kern w:val="3"/>
          <w:lang w:eastAsia="en-US"/>
        </w:rPr>
        <w:t xml:space="preserve">Иващенко Марина Николаевна – </w:t>
      </w:r>
      <w:proofErr w:type="gramStart"/>
      <w:r>
        <w:rPr>
          <w:bCs/>
          <w:kern w:val="3"/>
          <w:lang w:eastAsia="en-US"/>
        </w:rPr>
        <w:t>к.б</w:t>
      </w:r>
      <w:proofErr w:type="gramEnd"/>
      <w:r>
        <w:rPr>
          <w:bCs/>
          <w:kern w:val="3"/>
          <w:lang w:eastAsia="en-US"/>
        </w:rPr>
        <w:t xml:space="preserve">.н., доцент, заведующая кафедрой биохимии и физиологии   </w:t>
      </w:r>
      <w:r w:rsidRPr="00A0024B">
        <w:rPr>
          <w:bCs/>
          <w:kern w:val="3"/>
          <w:lang w:eastAsia="en-US"/>
        </w:rPr>
        <w:t>Нижегородск</w:t>
      </w:r>
      <w:r>
        <w:rPr>
          <w:bCs/>
          <w:kern w:val="3"/>
          <w:lang w:eastAsia="en-US"/>
        </w:rPr>
        <w:t>ой</w:t>
      </w:r>
      <w:r w:rsidRPr="00A0024B">
        <w:rPr>
          <w:bCs/>
          <w:kern w:val="3"/>
          <w:lang w:eastAsia="en-US"/>
        </w:rPr>
        <w:t xml:space="preserve"> государственн</w:t>
      </w:r>
      <w:r>
        <w:rPr>
          <w:bCs/>
          <w:kern w:val="3"/>
          <w:lang w:eastAsia="en-US"/>
        </w:rPr>
        <w:t>ой</w:t>
      </w:r>
      <w:r w:rsidRPr="00A0024B">
        <w:rPr>
          <w:bCs/>
          <w:kern w:val="3"/>
          <w:lang w:eastAsia="en-US"/>
        </w:rPr>
        <w:t xml:space="preserve"> сельскохозяйственн</w:t>
      </w:r>
      <w:r>
        <w:rPr>
          <w:bCs/>
          <w:kern w:val="3"/>
          <w:lang w:eastAsia="en-US"/>
        </w:rPr>
        <w:t>ой</w:t>
      </w:r>
      <w:r w:rsidRPr="00A0024B">
        <w:rPr>
          <w:bCs/>
          <w:kern w:val="3"/>
          <w:lang w:eastAsia="en-US"/>
        </w:rPr>
        <w:t xml:space="preserve"> академи</w:t>
      </w:r>
      <w:r>
        <w:rPr>
          <w:bCs/>
          <w:kern w:val="3"/>
          <w:lang w:eastAsia="en-US"/>
        </w:rPr>
        <w:t>и.</w:t>
      </w:r>
      <w:r w:rsidRPr="00A0024B">
        <w:rPr>
          <w:bCs/>
          <w:kern w:val="3"/>
          <w:lang w:eastAsia="en-US"/>
        </w:rPr>
        <w:t xml:space="preserve"> </w:t>
      </w:r>
    </w:p>
    <w:p w:rsidR="0022294C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</w:p>
    <w:p w:rsidR="0022294C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  <w:r w:rsidRPr="00F160E4">
        <w:rPr>
          <w:bCs/>
          <w:kern w:val="3"/>
          <w:lang w:eastAsia="en-US"/>
        </w:rPr>
        <w:t xml:space="preserve">Копылова Светлана Вячеславовна – </w:t>
      </w:r>
      <w:proofErr w:type="gramStart"/>
      <w:r w:rsidRPr="00F160E4">
        <w:rPr>
          <w:bCs/>
          <w:kern w:val="3"/>
          <w:lang w:eastAsia="en-US"/>
        </w:rPr>
        <w:t>к.б</w:t>
      </w:r>
      <w:proofErr w:type="gramEnd"/>
      <w:r w:rsidRPr="00F160E4">
        <w:rPr>
          <w:bCs/>
          <w:kern w:val="3"/>
          <w:lang w:eastAsia="en-US"/>
        </w:rPr>
        <w:t xml:space="preserve">.н., доцент кафедры физиологии и анатомии </w:t>
      </w:r>
      <w:r w:rsidR="00D97872">
        <w:rPr>
          <w:bCs/>
          <w:kern w:val="3"/>
          <w:lang w:eastAsia="en-US"/>
        </w:rPr>
        <w:t>ИББМ</w:t>
      </w:r>
      <w:r w:rsidRPr="00F160E4">
        <w:rPr>
          <w:bCs/>
          <w:kern w:val="3"/>
          <w:lang w:eastAsia="en-US"/>
        </w:rPr>
        <w:t xml:space="preserve"> ННГУ им. Н.И. Лобачевского.</w:t>
      </w:r>
    </w:p>
    <w:p w:rsidR="0022294C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</w:p>
    <w:p w:rsidR="0022294C" w:rsidRPr="000C520C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  <w:r>
        <w:rPr>
          <w:bCs/>
          <w:kern w:val="3"/>
          <w:lang w:eastAsia="en-US"/>
        </w:rPr>
        <w:t>Крылова Елена Валерьевна</w:t>
      </w:r>
      <w:r w:rsidRPr="000C520C">
        <w:rPr>
          <w:bCs/>
          <w:kern w:val="3"/>
          <w:lang w:eastAsia="en-US"/>
        </w:rPr>
        <w:t xml:space="preserve"> – </w:t>
      </w:r>
      <w:proofErr w:type="gramStart"/>
      <w:r w:rsidRPr="000C520C">
        <w:rPr>
          <w:bCs/>
          <w:kern w:val="3"/>
          <w:lang w:eastAsia="en-US"/>
        </w:rPr>
        <w:t>к.б</w:t>
      </w:r>
      <w:proofErr w:type="gramEnd"/>
      <w:r w:rsidRPr="000C520C">
        <w:rPr>
          <w:bCs/>
          <w:kern w:val="3"/>
          <w:lang w:eastAsia="en-US"/>
        </w:rPr>
        <w:t xml:space="preserve">.н., доцент кафедры физиологии и анатомии </w:t>
      </w:r>
      <w:r w:rsidR="00D97872">
        <w:rPr>
          <w:bCs/>
          <w:kern w:val="3"/>
          <w:lang w:eastAsia="en-US"/>
        </w:rPr>
        <w:t>ИББМ</w:t>
      </w:r>
      <w:r w:rsidRPr="000C520C">
        <w:rPr>
          <w:bCs/>
          <w:kern w:val="3"/>
          <w:lang w:eastAsia="en-US"/>
        </w:rPr>
        <w:t xml:space="preserve"> ННГУ им. Н.И. Лобачевского.</w:t>
      </w: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  <w:kern w:val="3"/>
          <w:lang w:eastAsia="en-US"/>
        </w:rPr>
      </w:pP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/>
          <w:bCs/>
        </w:rPr>
      </w:pPr>
      <w:r w:rsidRPr="00F160E4">
        <w:rPr>
          <w:b/>
          <w:bCs/>
        </w:rPr>
        <w:t>Секретарь оргкомитета:</w:t>
      </w: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</w:rPr>
      </w:pPr>
      <w:proofErr w:type="spellStart"/>
      <w:r w:rsidRPr="00F160E4">
        <w:rPr>
          <w:bCs/>
        </w:rPr>
        <w:t>Таламанова</w:t>
      </w:r>
      <w:proofErr w:type="spellEnd"/>
      <w:r w:rsidRPr="00F160E4">
        <w:rPr>
          <w:bCs/>
        </w:rPr>
        <w:t xml:space="preserve"> Мария Николаевна – </w:t>
      </w:r>
      <w:proofErr w:type="gramStart"/>
      <w:r w:rsidRPr="00F160E4">
        <w:rPr>
          <w:bCs/>
        </w:rPr>
        <w:t>к.б</w:t>
      </w:r>
      <w:proofErr w:type="gramEnd"/>
      <w:r w:rsidRPr="00F160E4">
        <w:rPr>
          <w:bCs/>
        </w:rPr>
        <w:t xml:space="preserve">.н., начальник отдела учебно-воспитательной работы </w:t>
      </w:r>
      <w:r w:rsidRPr="00F160E4">
        <w:t>ИББМ ННГУ им. Н.И. Лобачевского</w:t>
      </w:r>
      <w:r w:rsidRPr="00F160E4">
        <w:rPr>
          <w:bCs/>
        </w:rPr>
        <w:t>.</w:t>
      </w: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</w:rPr>
      </w:pP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/>
          <w:bCs/>
        </w:rPr>
      </w:pPr>
      <w:r w:rsidRPr="00F160E4">
        <w:rPr>
          <w:b/>
          <w:bCs/>
        </w:rPr>
        <w:t xml:space="preserve">Организационные вопросы, оформление документов </w:t>
      </w: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</w:rPr>
      </w:pPr>
      <w:r w:rsidRPr="00F160E4">
        <w:rPr>
          <w:bCs/>
        </w:rPr>
        <w:t xml:space="preserve">Грачева Елена Александровна –  ассистент кафедры физиологии и анатомии </w:t>
      </w:r>
      <w:r w:rsidR="00D97872">
        <w:rPr>
          <w:bCs/>
        </w:rPr>
        <w:t>ИББМ</w:t>
      </w:r>
      <w:bookmarkStart w:id="1" w:name="_GoBack"/>
      <w:bookmarkEnd w:id="1"/>
      <w:r w:rsidRPr="00F160E4">
        <w:rPr>
          <w:bCs/>
        </w:rPr>
        <w:t xml:space="preserve"> ННГУ им. Н.И. Лобачевского.  </w:t>
      </w: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</w:rPr>
      </w:pP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</w:rPr>
      </w:pPr>
    </w:p>
    <w:p w:rsidR="0022294C" w:rsidRPr="00F160E4" w:rsidRDefault="0022294C" w:rsidP="0022294C">
      <w:pPr>
        <w:suppressAutoHyphens/>
        <w:autoSpaceDN w:val="0"/>
        <w:spacing w:after="200"/>
        <w:contextualSpacing/>
        <w:jc w:val="both"/>
        <w:rPr>
          <w:bCs/>
        </w:rPr>
      </w:pPr>
    </w:p>
    <w:p w:rsidR="0022294C" w:rsidRPr="00F160E4" w:rsidRDefault="0022294C" w:rsidP="0022294C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rFonts w:ascii="Georgia" w:hAnsi="Georgia"/>
          <w:sz w:val="20"/>
          <w:szCs w:val="20"/>
        </w:rPr>
      </w:pPr>
    </w:p>
    <w:p w:rsidR="0022294C" w:rsidRDefault="0022294C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</w:p>
    <w:p w:rsidR="0022294C" w:rsidRDefault="0022294C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</w:p>
    <w:p w:rsidR="0022294C" w:rsidRDefault="0022294C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</w:p>
    <w:p w:rsidR="0022294C" w:rsidRDefault="0022294C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</w:p>
    <w:p w:rsidR="0022294C" w:rsidRDefault="0022294C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</w:p>
    <w:p w:rsidR="005219FE" w:rsidRPr="005219FE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  <w:sz w:val="28"/>
          <w:szCs w:val="28"/>
        </w:rPr>
      </w:pPr>
      <w:r w:rsidRPr="005219FE">
        <w:rPr>
          <w:rFonts w:ascii="yandex-sans" w:hAnsi="yandex-sans"/>
          <w:bCs/>
          <w:color w:val="000000"/>
          <w:sz w:val="28"/>
          <w:szCs w:val="28"/>
        </w:rPr>
        <w:lastRenderedPageBreak/>
        <w:t xml:space="preserve">Статьи необходимо направить в адрес Оргкомитета по электронной почте: </w:t>
      </w:r>
      <w:proofErr w:type="spellStart"/>
      <w:r w:rsidRPr="00847E56">
        <w:rPr>
          <w:rFonts w:ascii="yandex-sans" w:hAnsi="yandex-sans"/>
          <w:bCs/>
          <w:color w:val="FF0000"/>
          <w:sz w:val="28"/>
          <w:szCs w:val="28"/>
          <w:lang w:val="en-US"/>
        </w:rPr>
        <w:t>kfg</w:t>
      </w:r>
      <w:proofErr w:type="spellEnd"/>
      <w:r w:rsidRPr="00847E56">
        <w:rPr>
          <w:rFonts w:ascii="yandex-sans" w:hAnsi="yandex-sans"/>
          <w:bCs/>
          <w:color w:val="FF0000"/>
          <w:sz w:val="28"/>
          <w:szCs w:val="28"/>
        </w:rPr>
        <w:t>.</w:t>
      </w:r>
      <w:proofErr w:type="spellStart"/>
      <w:r w:rsidRPr="00847E56">
        <w:rPr>
          <w:rFonts w:ascii="yandex-sans" w:hAnsi="yandex-sans"/>
          <w:bCs/>
          <w:color w:val="FF0000"/>
          <w:sz w:val="28"/>
          <w:szCs w:val="28"/>
          <w:lang w:val="en-US"/>
        </w:rPr>
        <w:t>unn</w:t>
      </w:r>
      <w:proofErr w:type="spellEnd"/>
      <w:r w:rsidRPr="00847E56">
        <w:rPr>
          <w:rFonts w:ascii="yandex-sans" w:hAnsi="yandex-sans"/>
          <w:bCs/>
          <w:color w:val="FF0000"/>
          <w:sz w:val="28"/>
          <w:szCs w:val="28"/>
        </w:rPr>
        <w:t>@mail.ru (с пометкой «конференция»)</w:t>
      </w:r>
      <w:r w:rsidRPr="005219FE">
        <w:rPr>
          <w:rFonts w:ascii="yandex-sans" w:hAnsi="yandex-sans"/>
          <w:bCs/>
          <w:color w:val="000000"/>
          <w:sz w:val="28"/>
          <w:szCs w:val="28"/>
        </w:rPr>
        <w:t>.</w:t>
      </w:r>
    </w:p>
    <w:p w:rsidR="005219FE" w:rsidRPr="005219FE" w:rsidRDefault="005219FE" w:rsidP="005219FE">
      <w:pPr>
        <w:shd w:val="clear" w:color="auto" w:fill="FFFFFF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22294C">
        <w:rPr>
          <w:rFonts w:ascii="yandex-sans" w:hAnsi="yandex-sans"/>
          <w:color w:val="000000"/>
        </w:rPr>
        <w:t>Требования к оформлению статей:</w:t>
      </w: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22294C">
        <w:rPr>
          <w:rFonts w:ascii="yandex-sans" w:hAnsi="yandex-sans"/>
          <w:color w:val="000000"/>
        </w:rPr>
        <w:t>- Работы не должны быть ранее опубликованы или направлены для публикации в другие издания.</w:t>
      </w: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22294C">
        <w:rPr>
          <w:rFonts w:ascii="yandex-sans" w:hAnsi="yandex-sans"/>
          <w:color w:val="000000"/>
        </w:rPr>
        <w:t xml:space="preserve">- </w:t>
      </w:r>
      <w:r w:rsidRPr="0022294C">
        <w:rPr>
          <w:rFonts w:ascii="yandex-sans" w:hAnsi="yandex-sans"/>
          <w:bCs/>
          <w:color w:val="000000"/>
        </w:rPr>
        <w:t>Ориентация – книжная</w:t>
      </w:r>
      <w:r w:rsidRPr="0022294C">
        <w:rPr>
          <w:rFonts w:ascii="yandex-sans" w:hAnsi="yandex-sans"/>
          <w:color w:val="000000"/>
        </w:rPr>
        <w:t>, те</w:t>
      </w:r>
      <w:proofErr w:type="gramStart"/>
      <w:r w:rsidRPr="0022294C">
        <w:rPr>
          <w:rFonts w:ascii="yandex-sans" w:hAnsi="yandex-sans"/>
          <w:color w:val="000000"/>
        </w:rPr>
        <w:t>кст ст</w:t>
      </w:r>
      <w:proofErr w:type="gramEnd"/>
      <w:r w:rsidRPr="0022294C">
        <w:rPr>
          <w:rFonts w:ascii="yandex-sans" w:hAnsi="yandex-sans"/>
          <w:color w:val="000000"/>
        </w:rPr>
        <w:t xml:space="preserve">атьи не более 5 страниц, шрифт </w:t>
      </w:r>
      <w:proofErr w:type="spellStart"/>
      <w:r w:rsidRPr="0022294C">
        <w:rPr>
          <w:rFonts w:ascii="yandex-sans" w:hAnsi="yandex-sans"/>
          <w:color w:val="000000"/>
        </w:rPr>
        <w:t>Times</w:t>
      </w:r>
      <w:proofErr w:type="spellEnd"/>
      <w:r w:rsidRPr="0022294C">
        <w:rPr>
          <w:rFonts w:ascii="yandex-sans" w:hAnsi="yandex-sans"/>
          <w:color w:val="000000"/>
        </w:rPr>
        <w:t xml:space="preserve"> </w:t>
      </w:r>
      <w:proofErr w:type="spellStart"/>
      <w:r w:rsidRPr="0022294C">
        <w:rPr>
          <w:rFonts w:ascii="yandex-sans" w:hAnsi="yandex-sans"/>
          <w:color w:val="000000"/>
        </w:rPr>
        <w:t>New</w:t>
      </w:r>
      <w:proofErr w:type="spellEnd"/>
      <w:r w:rsidRPr="0022294C">
        <w:rPr>
          <w:rFonts w:ascii="yandex-sans" w:hAnsi="yandex-sans"/>
          <w:color w:val="000000"/>
        </w:rPr>
        <w:t xml:space="preserve"> </w:t>
      </w:r>
      <w:proofErr w:type="spellStart"/>
      <w:r w:rsidRPr="0022294C">
        <w:rPr>
          <w:rFonts w:ascii="yandex-sans" w:hAnsi="yandex-sans"/>
          <w:color w:val="000000"/>
        </w:rPr>
        <w:t>Roman</w:t>
      </w:r>
      <w:proofErr w:type="spellEnd"/>
      <w:r w:rsidRPr="0022294C">
        <w:rPr>
          <w:rFonts w:ascii="yandex-sans" w:hAnsi="yandex-sans"/>
          <w:color w:val="000000"/>
        </w:rPr>
        <w:t>, интервал 1.5, кегль 14, поля с каждой стороны листа по 2 см.</w:t>
      </w: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</w:rPr>
      </w:pPr>
      <w:r w:rsidRPr="0022294C">
        <w:rPr>
          <w:rFonts w:ascii="yandex-sans" w:hAnsi="yandex-sans"/>
          <w:color w:val="000000"/>
        </w:rPr>
        <w:t xml:space="preserve">- </w:t>
      </w:r>
      <w:r w:rsidRPr="0022294C">
        <w:rPr>
          <w:rFonts w:ascii="yandex-sans" w:hAnsi="yandex-sans"/>
          <w:bCs/>
          <w:color w:val="000000"/>
        </w:rPr>
        <w:t>Очередность изложения материала в статье:</w:t>
      </w: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</w:rPr>
      </w:pPr>
      <w:r w:rsidRPr="0022294C">
        <w:rPr>
          <w:rFonts w:ascii="yandex-sans" w:hAnsi="yandex-sans"/>
          <w:bCs/>
          <w:color w:val="000000"/>
        </w:rPr>
        <w:t>1. Заглавными буквами название работы на русском языке.</w:t>
      </w: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</w:rPr>
      </w:pPr>
      <w:r w:rsidRPr="0022294C">
        <w:rPr>
          <w:rFonts w:ascii="yandex-sans" w:hAnsi="yandex-sans"/>
          <w:bCs/>
          <w:color w:val="000000"/>
        </w:rPr>
        <w:t xml:space="preserve">2. Фамилии, имя, отчество авторов на русском языке. </w:t>
      </w: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</w:rPr>
      </w:pPr>
      <w:r w:rsidRPr="0022294C">
        <w:rPr>
          <w:rFonts w:ascii="yandex-sans" w:hAnsi="yandex-sans"/>
          <w:bCs/>
          <w:color w:val="000000"/>
        </w:rPr>
        <w:t xml:space="preserve">3. Ученая степень и звание, место работы/ учебы и город. </w:t>
      </w: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</w:rPr>
      </w:pPr>
      <w:r w:rsidRPr="0022294C">
        <w:rPr>
          <w:rFonts w:ascii="yandex-sans" w:hAnsi="yandex-sans"/>
          <w:bCs/>
          <w:color w:val="000000"/>
        </w:rPr>
        <w:t>4. Аннотация (не более 500 символов)</w:t>
      </w: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</w:rPr>
      </w:pPr>
      <w:r w:rsidRPr="0022294C">
        <w:rPr>
          <w:rFonts w:ascii="yandex-sans" w:hAnsi="yandex-sans"/>
          <w:bCs/>
          <w:color w:val="000000"/>
        </w:rPr>
        <w:t>5. Ключевые слова (5-7 слов)</w:t>
      </w:r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</w:rPr>
      </w:pPr>
      <w:r w:rsidRPr="0022294C">
        <w:rPr>
          <w:rFonts w:ascii="yandex-sans" w:hAnsi="yandex-sans"/>
          <w:bCs/>
          <w:color w:val="000000"/>
        </w:rPr>
        <w:t>6. Список использованной литературы (оформляется по алфавиту).</w:t>
      </w:r>
    </w:p>
    <w:p w:rsidR="005219FE" w:rsidRDefault="005219FE" w:rsidP="005219FE">
      <w:pPr>
        <w:shd w:val="clear" w:color="auto" w:fill="FFFFFF"/>
        <w:jc w:val="both"/>
        <w:rPr>
          <w:rFonts w:ascii="yandex-sans" w:hAnsi="yandex-sans"/>
          <w:bCs/>
          <w:i/>
          <w:color w:val="000000"/>
        </w:rPr>
      </w:pPr>
      <w:r w:rsidRPr="0022294C">
        <w:rPr>
          <w:rFonts w:ascii="yandex-sans" w:hAnsi="yandex-sans"/>
          <w:bCs/>
          <w:i/>
          <w:color w:val="000000"/>
        </w:rPr>
        <w:t>Пример оформления статьи:</w:t>
      </w:r>
    </w:p>
    <w:p w:rsidR="0022294C" w:rsidRPr="0022294C" w:rsidRDefault="0022294C" w:rsidP="005219FE">
      <w:pPr>
        <w:shd w:val="clear" w:color="auto" w:fill="FFFFFF"/>
        <w:jc w:val="both"/>
        <w:rPr>
          <w:rFonts w:ascii="yandex-sans" w:hAnsi="yandex-sans"/>
          <w:i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5219FE" w:rsidRPr="0022294C" w:rsidTr="009F2090">
        <w:trPr>
          <w:tblCellSpacing w:w="0" w:type="dxa"/>
        </w:trPr>
        <w:tc>
          <w:tcPr>
            <w:tcW w:w="10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5219FE" w:rsidRPr="0022294C" w:rsidRDefault="005219FE" w:rsidP="005219FE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22294C">
              <w:rPr>
                <w:rFonts w:ascii="yandex-sans" w:hAnsi="yandex-sans"/>
                <w:b/>
                <w:bCs/>
                <w:color w:val="000000"/>
              </w:rPr>
              <w:t> </w:t>
            </w:r>
          </w:p>
          <w:p w:rsidR="005219FE" w:rsidRPr="0022294C" w:rsidRDefault="005219FE" w:rsidP="00F369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 xml:space="preserve">ВЛИЯНИЕ </w:t>
            </w:r>
            <w:r w:rsidR="00840CBB" w:rsidRPr="0022294C">
              <w:rPr>
                <w:rFonts w:ascii="yandex-sans" w:hAnsi="yandex-sans"/>
                <w:color w:val="000000"/>
                <w:sz w:val="28"/>
                <w:szCs w:val="28"/>
              </w:rPr>
              <w:t>СТРЕССА</w:t>
            </w:r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 xml:space="preserve"> НА ВЕГЕТАТИВНЫЕ ФУНКЦИИ ОРГАНИЗМА ЧЕЛОВЕКА</w:t>
            </w:r>
          </w:p>
          <w:p w:rsidR="005219FE" w:rsidRPr="0022294C" w:rsidRDefault="005219FE" w:rsidP="00F369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>Иванов А.В.</w:t>
            </w:r>
          </w:p>
          <w:p w:rsidR="005219FE" w:rsidRPr="0022294C" w:rsidRDefault="005219FE" w:rsidP="00F369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 xml:space="preserve">Институт биологии и биомедицины ФГАОУ </w:t>
            </w:r>
            <w:proofErr w:type="gramStart"/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>ВО</w:t>
            </w:r>
            <w:proofErr w:type="gramEnd"/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 xml:space="preserve"> «Национальный исследовательский Нижегородский государственный университет им. Н.И. Лобачевского», Нижний Новгород.</w:t>
            </w:r>
          </w:p>
          <w:p w:rsidR="005219FE" w:rsidRPr="0022294C" w:rsidRDefault="005219FE" w:rsidP="005219F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>Аннотация</w:t>
            </w:r>
          </w:p>
          <w:p w:rsidR="005219FE" w:rsidRPr="0022294C" w:rsidRDefault="005219FE" w:rsidP="005219F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>Ключевые слова</w:t>
            </w:r>
          </w:p>
          <w:p w:rsidR="005219FE" w:rsidRPr="0022294C" w:rsidRDefault="005219FE" w:rsidP="005219FE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>Те</w:t>
            </w:r>
            <w:proofErr w:type="gramStart"/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>кст ст</w:t>
            </w:r>
            <w:proofErr w:type="gramEnd"/>
            <w:r w:rsidRPr="0022294C">
              <w:rPr>
                <w:rFonts w:ascii="yandex-sans" w:hAnsi="yandex-sans"/>
                <w:color w:val="000000"/>
                <w:sz w:val="28"/>
                <w:szCs w:val="28"/>
              </w:rPr>
              <w:t>атьи</w:t>
            </w:r>
          </w:p>
        </w:tc>
      </w:tr>
    </w:tbl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5219FE" w:rsidRPr="0022294C" w:rsidRDefault="005219FE" w:rsidP="00F36986">
      <w:pPr>
        <w:shd w:val="clear" w:color="auto" w:fill="FFFFFF"/>
        <w:rPr>
          <w:rFonts w:ascii="yandex-sans" w:hAnsi="yandex-sans"/>
          <w:bCs/>
          <w:color w:val="000000"/>
          <w:lang w:val="en-US"/>
        </w:rPr>
      </w:pPr>
      <w:r w:rsidRPr="0022294C">
        <w:rPr>
          <w:rFonts w:ascii="yandex-sans" w:hAnsi="yandex-sans"/>
          <w:b/>
          <w:bCs/>
          <w:color w:val="000000"/>
        </w:rPr>
        <w:t xml:space="preserve">Контактное лицо – </w:t>
      </w:r>
      <w:r w:rsidRPr="0022294C">
        <w:rPr>
          <w:rFonts w:ascii="yandex-sans" w:hAnsi="yandex-sans"/>
          <w:bCs/>
          <w:color w:val="000000"/>
        </w:rPr>
        <w:t>Грачева Е.А.  тел</w:t>
      </w:r>
      <w:r w:rsidRPr="0022294C">
        <w:rPr>
          <w:rFonts w:ascii="yandex-sans" w:hAnsi="yandex-sans"/>
          <w:bCs/>
          <w:color w:val="000000"/>
          <w:lang w:val="en-US"/>
        </w:rPr>
        <w:t xml:space="preserve">.:  </w:t>
      </w:r>
      <w:r w:rsidRPr="0022294C">
        <w:rPr>
          <w:rFonts w:ascii="yandex-sans" w:hAnsi="yandex-sans"/>
          <w:color w:val="000000"/>
          <w:lang w:val="en-US"/>
        </w:rPr>
        <w:t>(831) 4623211</w:t>
      </w:r>
      <w:r w:rsidRPr="0022294C">
        <w:rPr>
          <w:rFonts w:ascii="yandex-sans" w:hAnsi="yandex-sans"/>
          <w:bCs/>
          <w:color w:val="000000"/>
          <w:lang w:val="en-US"/>
        </w:rPr>
        <w:t xml:space="preserve">   </w:t>
      </w:r>
      <w:r w:rsidRPr="0022294C">
        <w:rPr>
          <w:rFonts w:ascii="yandex-sans" w:hAnsi="yandex-sans"/>
          <w:bCs/>
          <w:color w:val="000000"/>
          <w:lang w:val="pt-BR"/>
        </w:rPr>
        <w:t xml:space="preserve">e-mail: </w:t>
      </w:r>
      <w:hyperlink r:id="rId8" w:history="1">
        <w:r w:rsidRPr="0022294C">
          <w:rPr>
            <w:rStyle w:val="a3"/>
            <w:rFonts w:ascii="yandex-sans" w:hAnsi="yandex-sans"/>
            <w:bCs/>
            <w:lang w:val="en-US"/>
          </w:rPr>
          <w:t>kfg.unn@mail.ru</w:t>
        </w:r>
      </w:hyperlink>
    </w:p>
    <w:p w:rsidR="005219FE" w:rsidRPr="0022294C" w:rsidRDefault="005219FE" w:rsidP="005219FE">
      <w:pPr>
        <w:shd w:val="clear" w:color="auto" w:fill="FFFFFF"/>
        <w:jc w:val="both"/>
        <w:rPr>
          <w:rFonts w:ascii="yandex-sans" w:hAnsi="yandex-sans"/>
          <w:bCs/>
          <w:color w:val="000000"/>
          <w:lang w:val="en-US"/>
        </w:rPr>
      </w:pPr>
    </w:p>
    <w:p w:rsidR="005219FE" w:rsidRDefault="005219FE" w:rsidP="00BA2247">
      <w:pPr>
        <w:shd w:val="clear" w:color="auto" w:fill="FFFFFF"/>
        <w:jc w:val="both"/>
        <w:rPr>
          <w:sz w:val="28"/>
          <w:szCs w:val="28"/>
        </w:rPr>
      </w:pPr>
    </w:p>
    <w:p w:rsidR="0022294C" w:rsidRPr="0022294C" w:rsidRDefault="0022294C" w:rsidP="00BA2247">
      <w:pPr>
        <w:shd w:val="clear" w:color="auto" w:fill="FFFFFF"/>
        <w:jc w:val="both"/>
        <w:rPr>
          <w:sz w:val="28"/>
          <w:szCs w:val="28"/>
        </w:rPr>
      </w:pPr>
    </w:p>
    <w:sectPr w:rsidR="0022294C" w:rsidRPr="0022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7"/>
    <w:rsid w:val="001A0A6E"/>
    <w:rsid w:val="0022294C"/>
    <w:rsid w:val="00241202"/>
    <w:rsid w:val="005219FE"/>
    <w:rsid w:val="006A5B6A"/>
    <w:rsid w:val="006F04E8"/>
    <w:rsid w:val="006F5D8F"/>
    <w:rsid w:val="00840CBB"/>
    <w:rsid w:val="00847E56"/>
    <w:rsid w:val="008950EA"/>
    <w:rsid w:val="00AD2453"/>
    <w:rsid w:val="00B431E7"/>
    <w:rsid w:val="00BA2247"/>
    <w:rsid w:val="00BE7379"/>
    <w:rsid w:val="00D2666F"/>
    <w:rsid w:val="00D97872"/>
    <w:rsid w:val="00DA7B8E"/>
    <w:rsid w:val="00F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g.unn@mail.r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unn.ru/pages/resources/brand/logo/unn_logo_rus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3375</Characters>
  <Application>Microsoft Office Word</Application>
  <DocSecurity>0</DocSecurity>
  <Lines>28</Lines>
  <Paragraphs>7</Paragraphs>
  <ScaleCrop>false</ScaleCrop>
  <Company>Home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22</cp:revision>
  <dcterms:created xsi:type="dcterms:W3CDTF">2021-03-15T19:05:00Z</dcterms:created>
  <dcterms:modified xsi:type="dcterms:W3CDTF">2021-03-17T16:03:00Z</dcterms:modified>
</cp:coreProperties>
</file>